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91"/>
        <w:tblW w:w="0" w:type="auto"/>
        <w:tblLook w:val="0000" w:firstRow="0" w:lastRow="0" w:firstColumn="0" w:lastColumn="0" w:noHBand="0" w:noVBand="0"/>
      </w:tblPr>
      <w:tblGrid>
        <w:gridCol w:w="5208"/>
      </w:tblGrid>
      <w:tr w:rsidR="00711210" w14:paraId="4015A901" w14:textId="77777777" w:rsidTr="00A02F4C">
        <w:trPr>
          <w:trHeight w:val="1651"/>
        </w:trPr>
        <w:tc>
          <w:tcPr>
            <w:tcW w:w="5208" w:type="dxa"/>
          </w:tcPr>
          <w:p w14:paraId="793A251E" w14:textId="77777777" w:rsidR="00711210" w:rsidRPr="00711210" w:rsidRDefault="00711210" w:rsidP="00A02F4C">
            <w:pPr>
              <w:shd w:val="clear" w:color="auto" w:fill="FFFFFF"/>
              <w:spacing w:line="322" w:lineRule="exact"/>
              <w:ind w:right="72"/>
              <w:rPr>
                <w:i/>
                <w:sz w:val="20"/>
                <w:szCs w:val="20"/>
              </w:rPr>
            </w:pPr>
            <w:r w:rsidRPr="00711210">
              <w:rPr>
                <w:i/>
                <w:sz w:val="20"/>
                <w:szCs w:val="20"/>
              </w:rPr>
              <w:t xml:space="preserve">Приложение № 1 </w:t>
            </w:r>
          </w:p>
          <w:p w14:paraId="46AEEF0D" w14:textId="77777777" w:rsidR="00711210" w:rsidRPr="00352E15" w:rsidRDefault="00711210" w:rsidP="00A02F4C">
            <w:r w:rsidRPr="00711210">
              <w:rPr>
                <w:i/>
                <w:sz w:val="20"/>
                <w:szCs w:val="20"/>
              </w:rPr>
              <w:t>к Положению о порядке сообщения сотрудниками НСМШ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14:paraId="1A0158B1" w14:textId="77777777" w:rsidR="00711210" w:rsidRDefault="00711210" w:rsidP="00711210">
      <w:pPr>
        <w:spacing w:after="0"/>
        <w:ind w:firstLine="426"/>
      </w:pPr>
    </w:p>
    <w:p w14:paraId="40B44329" w14:textId="77777777" w:rsidR="00711210" w:rsidRDefault="00711210" w:rsidP="00711210">
      <w:pPr>
        <w:spacing w:after="0"/>
        <w:ind w:firstLine="426"/>
      </w:pPr>
    </w:p>
    <w:p w14:paraId="5E8152F6" w14:textId="77777777" w:rsidR="00711210" w:rsidRDefault="00711210" w:rsidP="00711210">
      <w:pPr>
        <w:spacing w:after="0"/>
        <w:ind w:firstLine="426"/>
      </w:pPr>
    </w:p>
    <w:p w14:paraId="225883C2" w14:textId="77777777" w:rsidR="00711210" w:rsidRDefault="00711210" w:rsidP="00711210">
      <w:pPr>
        <w:widowControl w:val="0"/>
        <w:ind w:firstLine="540"/>
        <w:jc w:val="both"/>
        <w:rPr>
          <w:b/>
          <w:bCs/>
        </w:rPr>
      </w:pPr>
    </w:p>
    <w:tbl>
      <w:tblPr>
        <w:tblStyle w:val="a4"/>
        <w:tblpPr w:leftFromText="180" w:rightFromText="180" w:vertAnchor="text" w:horzAnchor="margin" w:tblpY="5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5233"/>
      </w:tblGrid>
      <w:tr w:rsidR="00711210" w14:paraId="08544B97" w14:textId="77777777" w:rsidTr="00A02F4C">
        <w:tc>
          <w:tcPr>
            <w:tcW w:w="4966" w:type="dxa"/>
          </w:tcPr>
          <w:p w14:paraId="399B30C5" w14:textId="3366CC01" w:rsidR="00711210" w:rsidRDefault="00711210" w:rsidP="00A02F4C">
            <w:pPr>
              <w:widowControl w:val="0"/>
            </w:pPr>
          </w:p>
        </w:tc>
        <w:tc>
          <w:tcPr>
            <w:tcW w:w="5030" w:type="dxa"/>
          </w:tcPr>
          <w:p w14:paraId="11AAD088" w14:textId="61FFF4FF" w:rsidR="00711210" w:rsidRDefault="00994A2E" w:rsidP="00A02F4C">
            <w:pPr>
              <w:pStyle w:val="ConsPlusNonforma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ФГБПОУ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«НСМШ»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24BD3BAD" w14:textId="77777777" w:rsidR="00711210" w:rsidRDefault="00711210" w:rsidP="00A02F4C">
            <w:pPr>
              <w:pStyle w:val="ConsPlusNonformat"/>
            </w:pPr>
            <w:r>
              <w:t>______________________________________</w:t>
            </w:r>
          </w:p>
          <w:p w14:paraId="185671A8" w14:textId="77777777" w:rsidR="00994A2E" w:rsidRDefault="00994A2E" w:rsidP="00994A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2D53">
              <w:rPr>
                <w:rFonts w:ascii="Times New Roman" w:hAnsi="Times New Roman" w:cs="Times New Roman"/>
              </w:rPr>
              <w:t>(Ф.И.О.)</w:t>
            </w:r>
          </w:p>
          <w:p w14:paraId="0AA71925" w14:textId="77777777" w:rsidR="00711210" w:rsidRDefault="00711210" w:rsidP="00A02F4C">
            <w:pPr>
              <w:pStyle w:val="ConsPlusNonformat"/>
            </w:pPr>
          </w:p>
          <w:p w14:paraId="477C43E2" w14:textId="77777777" w:rsidR="00711210" w:rsidRDefault="00711210" w:rsidP="00A02F4C">
            <w:pPr>
              <w:pStyle w:val="ConsPlu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D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t xml:space="preserve"> ___________________________________</w:t>
            </w:r>
          </w:p>
          <w:p w14:paraId="05450BB9" w14:textId="376BCCA2" w:rsidR="00711210" w:rsidRPr="00FA2D53" w:rsidRDefault="00711210" w:rsidP="00A02F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2D53">
              <w:rPr>
                <w:rFonts w:ascii="Times New Roman" w:hAnsi="Times New Roman" w:cs="Times New Roman"/>
              </w:rPr>
              <w:t>(наименование должности)</w:t>
            </w:r>
          </w:p>
          <w:p w14:paraId="44DF6AC9" w14:textId="77777777" w:rsidR="00711210" w:rsidRDefault="00711210" w:rsidP="00A02F4C">
            <w:pPr>
              <w:pStyle w:val="ConsPlusNonformat"/>
            </w:pPr>
            <w:r>
              <w:t>______________________________________</w:t>
            </w:r>
          </w:p>
          <w:p w14:paraId="4A106BCC" w14:textId="77777777" w:rsidR="00711210" w:rsidRDefault="00711210" w:rsidP="00A02F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2D53">
              <w:rPr>
                <w:rFonts w:ascii="Times New Roman" w:hAnsi="Times New Roman" w:cs="Times New Roman"/>
              </w:rPr>
              <w:t>(Ф.И.О.)</w:t>
            </w:r>
          </w:p>
          <w:p w14:paraId="73045596" w14:textId="77777777" w:rsidR="00711210" w:rsidRDefault="00711210" w:rsidP="00A02F4C">
            <w:pPr>
              <w:widowControl w:val="0"/>
            </w:pPr>
          </w:p>
        </w:tc>
      </w:tr>
    </w:tbl>
    <w:p w14:paraId="24E48925" w14:textId="77777777" w:rsidR="00711210" w:rsidRDefault="00711210" w:rsidP="00711210">
      <w:pPr>
        <w:widowControl w:val="0"/>
      </w:pPr>
    </w:p>
    <w:p w14:paraId="61DAAF8E" w14:textId="77777777" w:rsidR="001542F8" w:rsidRPr="00FB0BAC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8"/>
      <w:bookmarkEnd w:id="0"/>
      <w:r w:rsidRPr="00FB0BAC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D8DD492" w14:textId="77777777" w:rsidR="001542F8" w:rsidRPr="00FB0BAC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0BAC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 которая приводит</w:t>
      </w:r>
    </w:p>
    <w:p w14:paraId="6520B3C9" w14:textId="77777777" w:rsidR="001542F8" w:rsidRPr="00FB0BAC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0BAC">
        <w:rPr>
          <w:rFonts w:ascii="Times New Roman" w:hAnsi="Times New Roman" w:cs="Times New Roman"/>
          <w:sz w:val="24"/>
          <w:szCs w:val="24"/>
        </w:rPr>
        <w:t xml:space="preserve">или может привести к возникновению конфликта интересов </w:t>
      </w:r>
    </w:p>
    <w:p w14:paraId="329E228D" w14:textId="77777777" w:rsidR="001542F8" w:rsidRPr="00FB0BAC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A050B6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B0BAC">
        <w:rPr>
          <w:rFonts w:ascii="Times New Roman" w:hAnsi="Times New Roman" w:cs="Times New Roman"/>
          <w:sz w:val="24"/>
          <w:szCs w:val="24"/>
        </w:rPr>
        <w:t>Сообщаю, что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C455FFC" w14:textId="77777777" w:rsidR="001542F8" w:rsidRPr="00B509A6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09A6">
        <w:rPr>
          <w:rFonts w:ascii="Times New Roman" w:hAnsi="Times New Roman" w:cs="Times New Roman"/>
        </w:rPr>
        <w:t>(указывается характер личной заинтересованности, которая приводит или может</w:t>
      </w:r>
    </w:p>
    <w:p w14:paraId="6C8028C7" w14:textId="77777777" w:rsidR="001542F8" w:rsidRPr="00FB0BAC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09A6">
        <w:rPr>
          <w:rFonts w:ascii="Times New Roman" w:hAnsi="Times New Roman" w:cs="Times New Roman"/>
        </w:rPr>
        <w:t>привести к возникновению конфликта интересов)</w:t>
      </w:r>
    </w:p>
    <w:p w14:paraId="0BA93928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B0B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6026581" w14:textId="77777777" w:rsidR="001542F8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возникновением личной заинтересованности</w:t>
      </w:r>
    </w:p>
    <w:p w14:paraId="54FD0BFC" w14:textId="77777777" w:rsidR="001542F8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AC1A1C9" w14:textId="77777777" w:rsidR="001542F8" w:rsidRPr="00B509A6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09A6">
        <w:rPr>
          <w:rFonts w:ascii="Times New Roman" w:hAnsi="Times New Roman" w:cs="Times New Roman"/>
        </w:rPr>
        <w:t>указываются организации, физические лица, исполнение должностных обязанностей в отношении которых может привести или привело к возникновению конфликта интересов</w:t>
      </w:r>
    </w:p>
    <w:p w14:paraId="41684A53" w14:textId="77777777" w:rsidR="001542F8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14:paraId="58F835BB" w14:textId="77777777" w:rsidR="001542F8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</w:t>
      </w:r>
    </w:p>
    <w:p w14:paraId="45323022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16D6317" w14:textId="77777777" w:rsidR="001542F8" w:rsidRPr="00B509A6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09A6">
        <w:rPr>
          <w:rFonts w:ascii="Times New Roman" w:hAnsi="Times New Roman" w:cs="Times New Roman"/>
        </w:rPr>
        <w:t>(указываются должностные обязанности, на исполнение которых может</w:t>
      </w:r>
    </w:p>
    <w:p w14:paraId="4C7F41EC" w14:textId="77777777" w:rsidR="001542F8" w:rsidRPr="00FB0BAC" w:rsidRDefault="001542F8" w:rsidP="001542F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09A6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4910C909" w14:textId="77777777" w:rsidR="001542F8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14:paraId="23FD30FE" w14:textId="77777777" w:rsidR="001542F8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(принятые) меры по предотвращению или урегулированию конфликта интересов</w:t>
      </w:r>
    </w:p>
    <w:p w14:paraId="434D4821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6D4FB40" w14:textId="77777777" w:rsidR="001542F8" w:rsidRPr="00B509A6" w:rsidRDefault="001542F8" w:rsidP="001542F8">
      <w:pPr>
        <w:widowControl w:val="0"/>
        <w:spacing w:line="240" w:lineRule="auto"/>
        <w:ind w:firstLine="709"/>
        <w:contextualSpacing/>
        <w:jc w:val="center"/>
        <w:rPr>
          <w:sz w:val="20"/>
          <w:szCs w:val="20"/>
        </w:rPr>
      </w:pPr>
      <w:r w:rsidRPr="00B509A6">
        <w:rPr>
          <w:sz w:val="20"/>
          <w:szCs w:val="20"/>
        </w:rPr>
        <w:t>(указываются предложения по урегулированию конфликта интересов)</w:t>
      </w:r>
    </w:p>
    <w:p w14:paraId="33B770E3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B0BAC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постоянно действующей комиссии по соблюдению требований к служебному поведению муниципальных служащих и урегулированию конфликта интересов в, при рассмотрении настоящего уведомления (нужное подчеркнуть).</w:t>
      </w:r>
    </w:p>
    <w:p w14:paraId="1F727581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14:paraId="0512A2D2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B0BAC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FB0BAC">
        <w:rPr>
          <w:rFonts w:ascii="Times New Roman" w:hAnsi="Times New Roman" w:cs="Times New Roman"/>
          <w:sz w:val="24"/>
          <w:szCs w:val="24"/>
        </w:rPr>
        <w:t>__» ___________ 20__ г.                  ___________           _________________</w:t>
      </w:r>
    </w:p>
    <w:p w14:paraId="36FCF44F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B0BA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(</w:t>
      </w:r>
      <w:proofErr w:type="gramStart"/>
      <w:r w:rsidRPr="00FB0BA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B0BAC">
        <w:rPr>
          <w:rFonts w:ascii="Times New Roman" w:hAnsi="Times New Roman" w:cs="Times New Roman"/>
          <w:sz w:val="24"/>
          <w:szCs w:val="24"/>
        </w:rPr>
        <w:t xml:space="preserve">             (инициалы и фамилия)</w:t>
      </w:r>
    </w:p>
    <w:p w14:paraId="21354003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14:paraId="12E5673E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B0BAC">
        <w:rPr>
          <w:rFonts w:ascii="Times New Roman" w:hAnsi="Times New Roman" w:cs="Times New Roman"/>
          <w:sz w:val="24"/>
          <w:szCs w:val="24"/>
        </w:rPr>
        <w:t xml:space="preserve">______________________________________________                            _______________ </w:t>
      </w:r>
    </w:p>
    <w:p w14:paraId="05B67930" w14:textId="77777777" w:rsidR="001542F8" w:rsidRPr="00FB0BAC" w:rsidRDefault="001542F8" w:rsidP="001542F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B0BAC">
        <w:rPr>
          <w:rFonts w:ascii="Times New Roman" w:hAnsi="Times New Roman" w:cs="Times New Roman"/>
          <w:sz w:val="24"/>
          <w:szCs w:val="24"/>
        </w:rPr>
        <w:t xml:space="preserve">(Ф.И.О., должность лица, зарегистрировавшего </w:t>
      </w:r>
      <w:proofErr w:type="gramStart"/>
      <w:r w:rsidRPr="00FB0BAC">
        <w:rPr>
          <w:rFonts w:ascii="Times New Roman" w:hAnsi="Times New Roman" w:cs="Times New Roman"/>
          <w:sz w:val="24"/>
          <w:szCs w:val="24"/>
        </w:rPr>
        <w:t xml:space="preserve">уведомление)   </w:t>
      </w:r>
      <w:proofErr w:type="gramEnd"/>
      <w:r w:rsidRPr="00FB0BAC">
        <w:rPr>
          <w:rFonts w:ascii="Times New Roman" w:hAnsi="Times New Roman" w:cs="Times New Roman"/>
          <w:sz w:val="24"/>
          <w:szCs w:val="24"/>
        </w:rPr>
        <w:t xml:space="preserve">                 подпись</w:t>
      </w:r>
    </w:p>
    <w:p w14:paraId="5C78DFC3" w14:textId="77777777" w:rsidR="00D76FD8" w:rsidRDefault="00D76FD8" w:rsidP="001542F8">
      <w:pPr>
        <w:pStyle w:val="ConsPlusNonformat"/>
        <w:contextualSpacing/>
        <w:jc w:val="center"/>
      </w:pPr>
    </w:p>
    <w:sectPr w:rsidR="00D76FD8" w:rsidSect="00FB0BAC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210"/>
    <w:rsid w:val="001542F8"/>
    <w:rsid w:val="00711210"/>
    <w:rsid w:val="0078300E"/>
    <w:rsid w:val="00994A2E"/>
    <w:rsid w:val="00D76FD8"/>
    <w:rsid w:val="00F9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EB7F"/>
  <w15:docId w15:val="{DCF859D9-A8B9-44A5-A530-DE8A4C88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10"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8300E"/>
    <w:rPr>
      <w:rFonts w:ascii="Cambria" w:eastAsia="Times New Roman" w:hAnsi="Cambria"/>
      <w:b/>
      <w:bCs/>
      <w:sz w:val="26"/>
      <w:szCs w:val="26"/>
    </w:rPr>
  </w:style>
  <w:style w:type="paragraph" w:styleId="a3">
    <w:name w:val="No Spacing"/>
    <w:uiPriority w:val="1"/>
    <w:qFormat/>
    <w:rsid w:val="0078300E"/>
    <w:rPr>
      <w:sz w:val="22"/>
      <w:szCs w:val="22"/>
    </w:rPr>
  </w:style>
  <w:style w:type="table" w:styleId="a4">
    <w:name w:val="Table Grid"/>
    <w:basedOn w:val="a1"/>
    <w:uiPriority w:val="39"/>
    <w:rsid w:val="00711210"/>
    <w:rPr>
      <w:rFonts w:ascii="Times New Roman" w:eastAsia="Times New Roman" w:hAnsi="Times New Roman"/>
      <w:sz w:val="22"/>
      <w:szCs w:val="22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112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И. Ходыкин</dc:creator>
  <cp:lastModifiedBy>ADM</cp:lastModifiedBy>
  <cp:revision>4</cp:revision>
  <dcterms:created xsi:type="dcterms:W3CDTF">2026-03-16T09:03:00Z</dcterms:created>
  <dcterms:modified xsi:type="dcterms:W3CDTF">2026-03-18T07:55:00Z</dcterms:modified>
</cp:coreProperties>
</file>